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57289C98" w14:textId="50A3EAA2" w:rsidR="008721B4" w:rsidRDefault="00285E8B" w:rsidP="00B31DE7">
      <w:pPr>
        <w:pStyle w:val="Heading1"/>
        <w:spacing w:line="360" w:lineRule="auto"/>
      </w:pPr>
      <w:r>
        <w:t>April 15</w:t>
      </w:r>
      <w:r w:rsidR="00835B3C">
        <w:t>, 2025</w:t>
      </w:r>
      <w:r w:rsidR="00500C6D">
        <w:t xml:space="preserve"> REGULAR</w:t>
      </w:r>
      <w:r w:rsidR="00590A22">
        <w:t xml:space="preserve"> </w:t>
      </w:r>
      <w:r w:rsidR="008721B4">
        <w:t>BOARD MEETING</w:t>
      </w:r>
    </w:p>
    <w:p w14:paraId="4C0C6928" w14:textId="06ACED5C" w:rsidR="008721B4" w:rsidRDefault="00B043D8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8:00 AM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A827A0">
      <w:pPr>
        <w:pStyle w:val="Title"/>
        <w:jc w:val="center"/>
      </w:pPr>
      <w: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29D0FB21" w14:textId="72CAE8EB" w:rsidR="00103971" w:rsidRDefault="00103971" w:rsidP="00F0044F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14:paraId="588BD969" w14:textId="77777777" w:rsidR="00F0044F" w:rsidRPr="00F0044F" w:rsidRDefault="00F0044F" w:rsidP="00F0044F">
      <w:pPr>
        <w:ind w:left="720"/>
        <w:rPr>
          <w:sz w:val="24"/>
          <w:szCs w:val="24"/>
        </w:rPr>
      </w:pPr>
    </w:p>
    <w:p w14:paraId="2A211F75" w14:textId="4F4BC6BA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318EF861" w14:textId="13764B28" w:rsidR="0091021C" w:rsidRDefault="00285E8B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March 11</w:t>
      </w:r>
      <w:r w:rsidR="007D29F0">
        <w:rPr>
          <w:sz w:val="24"/>
          <w:szCs w:val="24"/>
        </w:rPr>
        <w:t>, 2025</w:t>
      </w:r>
      <w:r w:rsidR="00835B3C">
        <w:rPr>
          <w:sz w:val="24"/>
          <w:szCs w:val="24"/>
        </w:rPr>
        <w:t xml:space="preserve"> </w:t>
      </w:r>
      <w:r w:rsidR="005C5BBB">
        <w:rPr>
          <w:sz w:val="24"/>
          <w:szCs w:val="24"/>
        </w:rPr>
        <w:t>Regular Board</w:t>
      </w:r>
      <w:r w:rsidR="0091021C">
        <w:rPr>
          <w:sz w:val="24"/>
          <w:szCs w:val="24"/>
        </w:rPr>
        <w:t xml:space="preserve"> Meeting</w:t>
      </w:r>
    </w:p>
    <w:p w14:paraId="1C54D304" w14:textId="77777777" w:rsidR="00835B3C" w:rsidRDefault="00835B3C" w:rsidP="00AC2BB9">
      <w:pPr>
        <w:ind w:left="1080"/>
        <w:rPr>
          <w:sz w:val="24"/>
          <w:szCs w:val="24"/>
        </w:rPr>
      </w:pPr>
    </w:p>
    <w:p w14:paraId="189E23DD" w14:textId="2A0118FA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24BEBA21" w14:textId="71C0617E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7A01423C" w14:textId="7EA10A05" w:rsidR="00103971" w:rsidRPr="00103971" w:rsidRDefault="00103971" w:rsidP="00103971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59188B0" w14:textId="3AAA401C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7012F5A" w14:textId="5B103298" w:rsidR="0071239C" w:rsidRDefault="00103971" w:rsidP="0071239C">
      <w:pPr>
        <w:ind w:left="1080"/>
        <w:rPr>
          <w:sz w:val="24"/>
          <w:szCs w:val="24"/>
        </w:rPr>
      </w:pPr>
      <w:r>
        <w:rPr>
          <w:sz w:val="24"/>
          <w:szCs w:val="24"/>
        </w:rPr>
        <w:t>Priorities Update</w:t>
      </w:r>
    </w:p>
    <w:p w14:paraId="78E1E6DA" w14:textId="77777777" w:rsidR="008C27F6" w:rsidRDefault="008C27F6" w:rsidP="009940BB">
      <w:pPr>
        <w:ind w:left="1080"/>
        <w:rPr>
          <w:sz w:val="24"/>
          <w:szCs w:val="24"/>
        </w:rPr>
      </w:pPr>
    </w:p>
    <w:p w14:paraId="638FF82D" w14:textId="3E17D1EB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7EB94FE" w14:textId="77777777" w:rsidR="001656CC" w:rsidRDefault="001656CC" w:rsidP="00657ED5">
      <w:pPr>
        <w:ind w:left="1080"/>
        <w:contextualSpacing/>
        <w:rPr>
          <w:sz w:val="24"/>
          <w:szCs w:val="24"/>
        </w:rPr>
      </w:pPr>
    </w:p>
    <w:p w14:paraId="73676E98" w14:textId="42A85972" w:rsidR="00103971" w:rsidRDefault="00103971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ED25717" w14:textId="0A98C6AA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EXECUTIVE SESSION:  The board may meet in executive session pursuant to ORS 192.660</w:t>
      </w:r>
      <w:r w:rsidR="00246A07" w:rsidRPr="00E05484">
        <w:rPr>
          <w:sz w:val="24"/>
          <w:szCs w:val="24"/>
        </w:rPr>
        <w:t xml:space="preserve"> </w:t>
      </w:r>
      <w:r w:rsidRPr="00E05484">
        <w:rPr>
          <w:sz w:val="24"/>
          <w:szCs w:val="24"/>
        </w:rPr>
        <w:t>(2</w:t>
      </w:r>
      <w:r w:rsidR="008532B8" w:rsidRPr="00E05484">
        <w:rPr>
          <w:sz w:val="24"/>
          <w:szCs w:val="24"/>
        </w:rPr>
        <w:t>)(</w:t>
      </w:r>
      <w:r w:rsidR="00424F53" w:rsidRPr="00E05484">
        <w:rPr>
          <w:sz w:val="24"/>
          <w:szCs w:val="24"/>
        </w:rPr>
        <w:t>f</w:t>
      </w:r>
      <w:r w:rsidR="00E5302F" w:rsidRPr="00E05484">
        <w:rPr>
          <w:sz w:val="24"/>
          <w:szCs w:val="24"/>
        </w:rPr>
        <w:t>)</w:t>
      </w:r>
      <w:r w:rsidR="00424F53" w:rsidRPr="00E05484">
        <w:rPr>
          <w:sz w:val="24"/>
          <w:szCs w:val="24"/>
        </w:rPr>
        <w:t xml:space="preserve"> which allows the Board to meet in executive session to consider information or records which are </w:t>
      </w:r>
      <w:r w:rsidR="00285E8B">
        <w:rPr>
          <w:sz w:val="24"/>
          <w:szCs w:val="24"/>
        </w:rPr>
        <w:t>exempt by law from public inspection.</w:t>
      </w:r>
    </w:p>
    <w:sectPr w:rsidR="00F16598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03A9A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002F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57B0D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6433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395A"/>
    <w:rsid w:val="000E58D9"/>
    <w:rsid w:val="000E6FDF"/>
    <w:rsid w:val="000F14C9"/>
    <w:rsid w:val="000F24C0"/>
    <w:rsid w:val="000F28AD"/>
    <w:rsid w:val="000F3A58"/>
    <w:rsid w:val="000F5D10"/>
    <w:rsid w:val="000F6E7E"/>
    <w:rsid w:val="000F750D"/>
    <w:rsid w:val="000F7AEB"/>
    <w:rsid w:val="0010223D"/>
    <w:rsid w:val="00103971"/>
    <w:rsid w:val="00105A53"/>
    <w:rsid w:val="001064BC"/>
    <w:rsid w:val="001071E4"/>
    <w:rsid w:val="001110B9"/>
    <w:rsid w:val="001116BE"/>
    <w:rsid w:val="0011663C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17CA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499A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5340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47FD0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5E8B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C7CAF"/>
    <w:rsid w:val="002D002F"/>
    <w:rsid w:val="002D2A4A"/>
    <w:rsid w:val="002D5452"/>
    <w:rsid w:val="002E0CAB"/>
    <w:rsid w:val="002E0F5C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23FF1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5E18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BD6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375B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917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4F61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5BBB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4737"/>
    <w:rsid w:val="006261DD"/>
    <w:rsid w:val="00627BCA"/>
    <w:rsid w:val="006315A0"/>
    <w:rsid w:val="00632A01"/>
    <w:rsid w:val="00636595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4B90"/>
    <w:rsid w:val="006D5D9F"/>
    <w:rsid w:val="006D5F95"/>
    <w:rsid w:val="006E172E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2AE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17E05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78B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4DB"/>
    <w:rsid w:val="007D1A3C"/>
    <w:rsid w:val="007D29F0"/>
    <w:rsid w:val="007D33DD"/>
    <w:rsid w:val="007D41B3"/>
    <w:rsid w:val="007D4BCA"/>
    <w:rsid w:val="007D4DD5"/>
    <w:rsid w:val="007D5263"/>
    <w:rsid w:val="007D582A"/>
    <w:rsid w:val="007D5A1D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16EF2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35B3C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0526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0DFE"/>
    <w:rsid w:val="00891384"/>
    <w:rsid w:val="00893BD2"/>
    <w:rsid w:val="00893E9F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7F6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021C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372A"/>
    <w:rsid w:val="009A41D0"/>
    <w:rsid w:val="009A48FD"/>
    <w:rsid w:val="009B2E79"/>
    <w:rsid w:val="009B49B6"/>
    <w:rsid w:val="009C306E"/>
    <w:rsid w:val="009D3D48"/>
    <w:rsid w:val="009E0C07"/>
    <w:rsid w:val="009E1543"/>
    <w:rsid w:val="009E45C1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27AC7"/>
    <w:rsid w:val="00A31600"/>
    <w:rsid w:val="00A3187D"/>
    <w:rsid w:val="00A3296A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27A0"/>
    <w:rsid w:val="00A838C0"/>
    <w:rsid w:val="00A84643"/>
    <w:rsid w:val="00A8589B"/>
    <w:rsid w:val="00A867D5"/>
    <w:rsid w:val="00A8779D"/>
    <w:rsid w:val="00A87F47"/>
    <w:rsid w:val="00A91348"/>
    <w:rsid w:val="00A93098"/>
    <w:rsid w:val="00A96D1F"/>
    <w:rsid w:val="00A979BF"/>
    <w:rsid w:val="00AA0CB7"/>
    <w:rsid w:val="00AA185D"/>
    <w:rsid w:val="00AA3B98"/>
    <w:rsid w:val="00AA54D7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08EE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043D8"/>
    <w:rsid w:val="00B07E58"/>
    <w:rsid w:val="00B110C6"/>
    <w:rsid w:val="00B1143B"/>
    <w:rsid w:val="00B1175F"/>
    <w:rsid w:val="00B12EDA"/>
    <w:rsid w:val="00B14BF3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0003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2592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A59D1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0542"/>
    <w:rsid w:val="00BF22C3"/>
    <w:rsid w:val="00BF2C9D"/>
    <w:rsid w:val="00BF3B6B"/>
    <w:rsid w:val="00BF4EFC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B50"/>
    <w:rsid w:val="00C21C08"/>
    <w:rsid w:val="00C239AA"/>
    <w:rsid w:val="00C243DD"/>
    <w:rsid w:val="00C24D2E"/>
    <w:rsid w:val="00C24D85"/>
    <w:rsid w:val="00C31062"/>
    <w:rsid w:val="00C32951"/>
    <w:rsid w:val="00C342CC"/>
    <w:rsid w:val="00C36DA9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81C5B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67CB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974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0B5E"/>
    <w:rsid w:val="00E52F6E"/>
    <w:rsid w:val="00E5302F"/>
    <w:rsid w:val="00E5408A"/>
    <w:rsid w:val="00E556B4"/>
    <w:rsid w:val="00E57CE9"/>
    <w:rsid w:val="00E6127B"/>
    <w:rsid w:val="00E6395E"/>
    <w:rsid w:val="00E64E6F"/>
    <w:rsid w:val="00E65282"/>
    <w:rsid w:val="00E6763C"/>
    <w:rsid w:val="00E67EEB"/>
    <w:rsid w:val="00E72B63"/>
    <w:rsid w:val="00E7333D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3EA4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2024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44F"/>
    <w:rsid w:val="00F0085F"/>
    <w:rsid w:val="00F01A50"/>
    <w:rsid w:val="00F03026"/>
    <w:rsid w:val="00F05F40"/>
    <w:rsid w:val="00F07283"/>
    <w:rsid w:val="00F07FC3"/>
    <w:rsid w:val="00F103B9"/>
    <w:rsid w:val="00F1145D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47277"/>
    <w:rsid w:val="00F54379"/>
    <w:rsid w:val="00F54AA8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AFF"/>
    <w:rsid w:val="00FA3FDC"/>
    <w:rsid w:val="00FA662F"/>
    <w:rsid w:val="00FB0127"/>
    <w:rsid w:val="00FB0FBD"/>
    <w:rsid w:val="00FB6833"/>
    <w:rsid w:val="00FB716C"/>
    <w:rsid w:val="00FB76DB"/>
    <w:rsid w:val="00FC0055"/>
    <w:rsid w:val="00FC008A"/>
    <w:rsid w:val="00FC1991"/>
    <w:rsid w:val="00FC2D3A"/>
    <w:rsid w:val="00FC4C7B"/>
    <w:rsid w:val="00FC6BD0"/>
    <w:rsid w:val="00FC7AFC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  <w:style w:type="paragraph" w:styleId="Title">
    <w:name w:val="Title"/>
    <w:basedOn w:val="Normal"/>
    <w:next w:val="Normal"/>
    <w:link w:val="TitleChar"/>
    <w:qFormat/>
    <w:rsid w:val="00A827A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8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3</cp:revision>
  <cp:lastPrinted>2024-10-10T17:44:00Z</cp:lastPrinted>
  <dcterms:created xsi:type="dcterms:W3CDTF">2025-03-18T21:36:00Z</dcterms:created>
  <dcterms:modified xsi:type="dcterms:W3CDTF">2025-03-18T22:27:00Z</dcterms:modified>
</cp:coreProperties>
</file>